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34093" w:rsidRDefault="00C34093" w:rsidP="00CF0145"/>
    <w:p w:rsidR="00175937" w:rsidRDefault="00175937"/>
    <w:p w:rsidR="00B928E0" w:rsidRPr="00614EFE" w:rsidRDefault="00B928E0" w:rsidP="00B928E0">
      <w:pPr>
        <w:pStyle w:val="NormaleWeb"/>
        <w:spacing w:before="2" w:after="2"/>
        <w:rPr>
          <w:rFonts w:ascii="Helvetica" w:hAnsi="Helvetica"/>
          <w:b/>
          <w:color w:val="008000"/>
          <w:sz w:val="32"/>
        </w:rPr>
      </w:pPr>
      <w:r w:rsidRPr="00614EFE">
        <w:rPr>
          <w:rFonts w:ascii="Helvetica" w:hAnsi="Helvetica"/>
          <w:b/>
          <w:color w:val="008000"/>
          <w:sz w:val="32"/>
          <w:szCs w:val="28"/>
        </w:rPr>
        <w:t>PERCORSO DIDATTICO</w:t>
      </w:r>
      <w:r w:rsidR="00614EFE">
        <w:rPr>
          <w:rFonts w:ascii="Helvetica" w:hAnsi="Helvetica"/>
          <w:b/>
          <w:color w:val="008000"/>
          <w:sz w:val="32"/>
          <w:szCs w:val="28"/>
        </w:rPr>
        <w:t xml:space="preserve"> </w:t>
      </w:r>
      <w:proofErr w:type="gramStart"/>
      <w:r w:rsidR="00614EFE">
        <w:rPr>
          <w:rFonts w:ascii="Helvetica" w:hAnsi="Helvetica"/>
          <w:b/>
          <w:color w:val="008000"/>
          <w:sz w:val="32"/>
          <w:szCs w:val="28"/>
        </w:rPr>
        <w:t>1</w:t>
      </w:r>
      <w:proofErr w:type="gramEnd"/>
      <w:r w:rsidRPr="00614EFE">
        <w:rPr>
          <w:rFonts w:ascii="Helvetica" w:hAnsi="Helvetica"/>
          <w:b/>
          <w:color w:val="008000"/>
          <w:sz w:val="32"/>
          <w:szCs w:val="28"/>
        </w:rPr>
        <w:t>: “ Visita</w:t>
      </w:r>
      <w:r w:rsidR="00614EFE">
        <w:rPr>
          <w:rFonts w:ascii="Helvetica" w:hAnsi="Helvetica"/>
          <w:b/>
          <w:color w:val="008000"/>
          <w:sz w:val="32"/>
          <w:szCs w:val="28"/>
        </w:rPr>
        <w:t xml:space="preserve"> Culturale</w:t>
      </w:r>
      <w:r w:rsidRPr="00614EFE">
        <w:rPr>
          <w:rFonts w:ascii="Helvetica" w:hAnsi="Helvetica"/>
          <w:b/>
          <w:color w:val="008000"/>
          <w:sz w:val="32"/>
          <w:szCs w:val="28"/>
        </w:rPr>
        <w:t xml:space="preserve"> + Letture in Villa” </w:t>
      </w:r>
    </w:p>
    <w:p w:rsidR="003412B9" w:rsidRDefault="003412B9" w:rsidP="00B928E0">
      <w:pPr>
        <w:pStyle w:val="NormaleWeb"/>
        <w:spacing w:before="2" w:after="2"/>
        <w:rPr>
          <w:rFonts w:ascii="Helvetica" w:hAnsi="Helvetica"/>
          <w:b/>
          <w:sz w:val="24"/>
          <w:szCs w:val="24"/>
        </w:rPr>
      </w:pPr>
    </w:p>
    <w:p w:rsidR="008764AE" w:rsidRPr="00614EFE" w:rsidRDefault="008764AE" w:rsidP="00B928E0">
      <w:pPr>
        <w:pStyle w:val="NormaleWeb"/>
        <w:spacing w:before="2" w:after="2"/>
        <w:rPr>
          <w:rFonts w:ascii="Helvetica" w:hAnsi="Helvetica"/>
          <w:b/>
          <w:sz w:val="24"/>
          <w:szCs w:val="24"/>
        </w:rPr>
      </w:pPr>
    </w:p>
    <w:p w:rsidR="00B928E0" w:rsidRPr="00CC12F9" w:rsidRDefault="00B928E0" w:rsidP="00B928E0">
      <w:pPr>
        <w:pStyle w:val="NormaleWeb"/>
        <w:spacing w:before="2" w:after="2"/>
        <w:rPr>
          <w:rFonts w:ascii="Helvetica" w:hAnsi="Helvetica"/>
          <w:b/>
          <w:color w:val="000000" w:themeColor="text1"/>
          <w:sz w:val="24"/>
        </w:rPr>
      </w:pPr>
      <w:r w:rsidRPr="00CC12F9">
        <w:rPr>
          <w:rFonts w:ascii="Helvetica" w:hAnsi="Helvetica"/>
          <w:b/>
          <w:color w:val="000000" w:themeColor="text1"/>
          <w:sz w:val="24"/>
          <w:szCs w:val="24"/>
        </w:rPr>
        <w:t xml:space="preserve">Villa Buzzati </w:t>
      </w:r>
      <w:proofErr w:type="spellStart"/>
      <w:proofErr w:type="gramStart"/>
      <w:r w:rsidRPr="00CC12F9">
        <w:rPr>
          <w:rFonts w:ascii="Helvetica" w:hAnsi="Helvetica"/>
          <w:b/>
          <w:color w:val="000000" w:themeColor="text1"/>
          <w:sz w:val="24"/>
          <w:szCs w:val="24"/>
        </w:rPr>
        <w:t>S.Pellegrino</w:t>
      </w:r>
      <w:proofErr w:type="spellEnd"/>
      <w:proofErr w:type="gramEnd"/>
      <w:r w:rsidRPr="00CC12F9">
        <w:rPr>
          <w:rFonts w:ascii="Helvetica" w:hAnsi="Helvetica"/>
          <w:b/>
          <w:color w:val="000000" w:themeColor="text1"/>
          <w:sz w:val="24"/>
          <w:szCs w:val="24"/>
        </w:rPr>
        <w:t xml:space="preserve"> </w:t>
      </w:r>
    </w:p>
    <w:p w:rsidR="00B928E0" w:rsidRPr="00CC12F9" w:rsidRDefault="00B928E0" w:rsidP="00B928E0">
      <w:pPr>
        <w:pStyle w:val="NormaleWeb"/>
        <w:spacing w:before="2" w:after="2"/>
        <w:rPr>
          <w:rFonts w:ascii="Helvetica" w:hAnsi="Helvetica"/>
          <w:b/>
          <w:color w:val="000000" w:themeColor="text1"/>
          <w:sz w:val="24"/>
        </w:rPr>
      </w:pPr>
      <w:r w:rsidRPr="00CC12F9">
        <w:rPr>
          <w:rFonts w:ascii="Helvetica" w:hAnsi="Helvetica"/>
          <w:b/>
          <w:color w:val="000000" w:themeColor="text1"/>
          <w:sz w:val="24"/>
          <w:szCs w:val="24"/>
        </w:rPr>
        <w:t xml:space="preserve">Via </w:t>
      </w:r>
      <w:proofErr w:type="spellStart"/>
      <w:r w:rsidRPr="00CC12F9">
        <w:rPr>
          <w:rFonts w:ascii="Helvetica" w:hAnsi="Helvetica"/>
          <w:b/>
          <w:color w:val="000000" w:themeColor="text1"/>
          <w:sz w:val="24"/>
          <w:szCs w:val="24"/>
        </w:rPr>
        <w:t>Visome</w:t>
      </w:r>
      <w:proofErr w:type="spellEnd"/>
      <w:r w:rsidRPr="00CC12F9">
        <w:rPr>
          <w:rFonts w:ascii="Helvetica" w:hAnsi="Helvetica"/>
          <w:b/>
          <w:color w:val="000000" w:themeColor="text1"/>
          <w:sz w:val="24"/>
          <w:szCs w:val="24"/>
        </w:rPr>
        <w:t xml:space="preserve">, 18 - 32100 Belluno – ITALIA </w:t>
      </w:r>
    </w:p>
    <w:p w:rsidR="00B928E0" w:rsidRPr="00CC12F9" w:rsidRDefault="00B928E0" w:rsidP="00B928E0">
      <w:pPr>
        <w:pStyle w:val="NormaleWeb"/>
        <w:spacing w:before="2" w:after="2"/>
        <w:rPr>
          <w:rFonts w:ascii="Helvetica" w:hAnsi="Helvetica"/>
          <w:color w:val="000000" w:themeColor="text1"/>
          <w:sz w:val="24"/>
          <w:szCs w:val="24"/>
        </w:rPr>
      </w:pPr>
    </w:p>
    <w:p w:rsidR="00B928E0" w:rsidRPr="005F0AE2" w:rsidRDefault="00B928E0" w:rsidP="00B928E0">
      <w:pPr>
        <w:pStyle w:val="NormaleWeb"/>
        <w:spacing w:before="2" w:after="2"/>
        <w:rPr>
          <w:rFonts w:ascii="Helvetica" w:hAnsi="Helvetica"/>
          <w:color w:val="008000"/>
          <w:sz w:val="24"/>
        </w:rPr>
      </w:pPr>
      <w:r w:rsidRPr="005F0AE2">
        <w:rPr>
          <w:rFonts w:ascii="Helvetica" w:hAnsi="Helvetica"/>
          <w:b/>
          <w:color w:val="008000"/>
          <w:sz w:val="24"/>
          <w:szCs w:val="24"/>
        </w:rPr>
        <w:t xml:space="preserve">Destinatari </w:t>
      </w:r>
    </w:p>
    <w:p w:rsidR="00B928E0" w:rsidRDefault="00B928E0" w:rsidP="00B928E0">
      <w:pPr>
        <w:pStyle w:val="NormaleWeb"/>
        <w:spacing w:before="2" w:after="2"/>
        <w:rPr>
          <w:rFonts w:ascii="Helvetica" w:hAnsi="Helvetica"/>
          <w:sz w:val="24"/>
          <w:szCs w:val="24"/>
        </w:rPr>
      </w:pPr>
      <w:r w:rsidRPr="003E06EE">
        <w:rPr>
          <w:rFonts w:ascii="Helvetica" w:hAnsi="Helvetica"/>
          <w:sz w:val="24"/>
          <w:szCs w:val="24"/>
        </w:rPr>
        <w:t xml:space="preserve">Alunni delle scuole primarie, secondarie e </w:t>
      </w:r>
      <w:proofErr w:type="gramStart"/>
      <w:r w:rsidRPr="003E06EE">
        <w:rPr>
          <w:rFonts w:ascii="Helvetica" w:hAnsi="Helvetica"/>
          <w:sz w:val="24"/>
          <w:szCs w:val="24"/>
        </w:rPr>
        <w:t>secondarie</w:t>
      </w:r>
      <w:proofErr w:type="gramEnd"/>
      <w:r w:rsidRPr="003E06EE">
        <w:rPr>
          <w:rFonts w:ascii="Helvetica" w:hAnsi="Helvetica"/>
          <w:sz w:val="24"/>
          <w:szCs w:val="24"/>
        </w:rPr>
        <w:t xml:space="preserve"> di secondo grado </w:t>
      </w:r>
    </w:p>
    <w:p w:rsidR="00B928E0" w:rsidRPr="003E06EE" w:rsidRDefault="00B928E0" w:rsidP="00B928E0">
      <w:pPr>
        <w:pStyle w:val="NormaleWeb"/>
        <w:spacing w:before="2" w:after="2"/>
        <w:rPr>
          <w:rFonts w:ascii="Helvetica" w:hAnsi="Helvetica"/>
          <w:sz w:val="24"/>
        </w:rPr>
      </w:pPr>
      <w:r w:rsidRPr="003E06EE">
        <w:rPr>
          <w:rFonts w:ascii="Helvetica" w:hAnsi="Helvetica"/>
          <w:sz w:val="24"/>
          <w:szCs w:val="24"/>
        </w:rPr>
        <w:t xml:space="preserve">(elementari - medie - superiori). </w:t>
      </w:r>
    </w:p>
    <w:p w:rsidR="00B928E0" w:rsidRDefault="00B928E0" w:rsidP="00B928E0">
      <w:pPr>
        <w:pStyle w:val="NormaleWeb"/>
        <w:spacing w:before="2" w:after="2"/>
        <w:rPr>
          <w:rFonts w:ascii="Helvetica" w:hAnsi="Helvetica"/>
          <w:b/>
          <w:sz w:val="24"/>
          <w:szCs w:val="24"/>
        </w:rPr>
      </w:pPr>
    </w:p>
    <w:p w:rsidR="00B928E0" w:rsidRPr="005F0AE2" w:rsidRDefault="00B928E0" w:rsidP="00B928E0">
      <w:pPr>
        <w:pStyle w:val="NormaleWeb"/>
        <w:spacing w:before="2" w:after="2"/>
        <w:rPr>
          <w:rFonts w:ascii="Helvetica" w:hAnsi="Helvetica"/>
          <w:b/>
          <w:color w:val="008000"/>
          <w:sz w:val="24"/>
        </w:rPr>
      </w:pPr>
      <w:r w:rsidRPr="005F0AE2">
        <w:rPr>
          <w:rFonts w:ascii="Helvetica" w:hAnsi="Helvetica"/>
          <w:b/>
          <w:color w:val="008000"/>
          <w:sz w:val="24"/>
          <w:szCs w:val="24"/>
        </w:rPr>
        <w:t xml:space="preserve">Operatori </w:t>
      </w:r>
    </w:p>
    <w:p w:rsidR="00B928E0" w:rsidRPr="003E06EE" w:rsidRDefault="00B928E0" w:rsidP="00B928E0">
      <w:pPr>
        <w:pStyle w:val="NormaleWeb"/>
        <w:spacing w:before="2" w:after="2"/>
        <w:rPr>
          <w:rFonts w:ascii="Helvetica" w:hAnsi="Helvetica"/>
          <w:b/>
          <w:sz w:val="24"/>
          <w:szCs w:val="24"/>
        </w:rPr>
      </w:pPr>
      <w:r w:rsidRPr="003E06EE">
        <w:rPr>
          <w:rFonts w:ascii="Helvetica" w:hAnsi="Helvetica"/>
          <w:sz w:val="24"/>
          <w:szCs w:val="24"/>
        </w:rPr>
        <w:t xml:space="preserve">Proprietari della villa, + da </w:t>
      </w:r>
      <w:proofErr w:type="gramStart"/>
      <w:r w:rsidRPr="003E06EE">
        <w:rPr>
          <w:rFonts w:ascii="Helvetica" w:hAnsi="Helvetica"/>
          <w:sz w:val="24"/>
          <w:szCs w:val="24"/>
        </w:rPr>
        <w:t>2</w:t>
      </w:r>
      <w:proofErr w:type="gramEnd"/>
      <w:r w:rsidRPr="003E06EE">
        <w:rPr>
          <w:rFonts w:ascii="Helvetica" w:hAnsi="Helvetica"/>
          <w:sz w:val="24"/>
          <w:szCs w:val="24"/>
        </w:rPr>
        <w:t xml:space="preserve"> a 4 lettori/operatori dell’Associazione</w:t>
      </w:r>
      <w:r>
        <w:rPr>
          <w:rFonts w:ascii="Helvetica" w:hAnsi="Helvetica"/>
          <w:sz w:val="24"/>
          <w:szCs w:val="24"/>
        </w:rPr>
        <w:t xml:space="preserve"> Culturale</w:t>
      </w:r>
    </w:p>
    <w:p w:rsidR="00B928E0" w:rsidRDefault="00B928E0" w:rsidP="00B928E0">
      <w:pPr>
        <w:pStyle w:val="NormaleWeb"/>
        <w:spacing w:before="2" w:after="2"/>
        <w:rPr>
          <w:rFonts w:ascii="Helvetica" w:hAnsi="Helvetica"/>
          <w:b/>
          <w:sz w:val="24"/>
          <w:szCs w:val="24"/>
        </w:rPr>
      </w:pPr>
    </w:p>
    <w:p w:rsidR="00B928E0" w:rsidRPr="005F0AE2" w:rsidRDefault="00B928E0" w:rsidP="00B928E0">
      <w:pPr>
        <w:pStyle w:val="NormaleWeb"/>
        <w:spacing w:before="2" w:after="2"/>
        <w:rPr>
          <w:rFonts w:ascii="Helvetica" w:hAnsi="Helvetica"/>
          <w:b/>
          <w:color w:val="008000"/>
          <w:sz w:val="24"/>
        </w:rPr>
      </w:pPr>
      <w:proofErr w:type="gramStart"/>
      <w:r w:rsidRPr="005F0AE2">
        <w:rPr>
          <w:rFonts w:ascii="Helvetica" w:hAnsi="Helvetica"/>
          <w:b/>
          <w:color w:val="008000"/>
          <w:sz w:val="24"/>
          <w:szCs w:val="24"/>
        </w:rPr>
        <w:t>Tematica</w:t>
      </w:r>
      <w:proofErr w:type="gramEnd"/>
      <w:r w:rsidRPr="005F0AE2">
        <w:rPr>
          <w:rFonts w:ascii="Helvetica" w:hAnsi="Helvetica"/>
          <w:b/>
          <w:color w:val="008000"/>
          <w:sz w:val="24"/>
          <w:szCs w:val="24"/>
        </w:rPr>
        <w:t xml:space="preserve"> </w:t>
      </w:r>
    </w:p>
    <w:p w:rsidR="00B928E0" w:rsidRPr="003E06EE" w:rsidRDefault="00B928E0" w:rsidP="00B928E0">
      <w:pPr>
        <w:pStyle w:val="NormaleWeb"/>
        <w:spacing w:before="2" w:after="2"/>
        <w:rPr>
          <w:rFonts w:ascii="Helvetica" w:hAnsi="Helvetica"/>
          <w:sz w:val="24"/>
        </w:rPr>
      </w:pPr>
      <w:r w:rsidRPr="003E06EE">
        <w:rPr>
          <w:rFonts w:ascii="Helvetica" w:hAnsi="Helvetica"/>
          <w:sz w:val="24"/>
          <w:szCs w:val="24"/>
        </w:rPr>
        <w:t xml:space="preserve">Visita alla scoperta della Villa Veneta, casa </w:t>
      </w:r>
      <w:proofErr w:type="gramStart"/>
      <w:r w:rsidRPr="003E06EE">
        <w:rPr>
          <w:rFonts w:ascii="Helvetica" w:hAnsi="Helvetica"/>
          <w:sz w:val="24"/>
          <w:szCs w:val="24"/>
        </w:rPr>
        <w:t>natale</w:t>
      </w:r>
      <w:proofErr w:type="gramEnd"/>
      <w:r w:rsidRPr="003E06EE">
        <w:rPr>
          <w:rFonts w:ascii="Helvetica" w:hAnsi="Helvetica"/>
          <w:sz w:val="24"/>
          <w:szCs w:val="24"/>
        </w:rPr>
        <w:t xml:space="preserve"> dello scrittore, giornalista e artista Dino Buzzati attraverso i luoghi che ispirarono i suoi racconti e la sua immaginazione artistica. </w:t>
      </w:r>
    </w:p>
    <w:p w:rsidR="00B928E0" w:rsidRPr="003E06EE" w:rsidRDefault="00B928E0" w:rsidP="00B928E0">
      <w:pPr>
        <w:pStyle w:val="NormaleWeb"/>
        <w:spacing w:before="2" w:after="2"/>
        <w:rPr>
          <w:rFonts w:ascii="Helvetica" w:hAnsi="Helvetica"/>
          <w:b/>
          <w:sz w:val="24"/>
          <w:szCs w:val="24"/>
        </w:rPr>
      </w:pPr>
    </w:p>
    <w:p w:rsidR="00B928E0" w:rsidRPr="005F0AE2" w:rsidRDefault="00B928E0" w:rsidP="00B928E0">
      <w:pPr>
        <w:pStyle w:val="NormaleWeb"/>
        <w:spacing w:before="2" w:after="2"/>
        <w:rPr>
          <w:rFonts w:ascii="Helvetica" w:hAnsi="Helvetica"/>
          <w:b/>
          <w:color w:val="008000"/>
          <w:sz w:val="24"/>
        </w:rPr>
      </w:pPr>
      <w:r w:rsidRPr="005F0AE2">
        <w:rPr>
          <w:rFonts w:ascii="Helvetica" w:hAnsi="Helvetica"/>
          <w:b/>
          <w:color w:val="008000"/>
          <w:sz w:val="24"/>
          <w:szCs w:val="24"/>
        </w:rPr>
        <w:t xml:space="preserve">Obiettivi </w:t>
      </w:r>
    </w:p>
    <w:p w:rsidR="00B928E0" w:rsidRPr="003E06EE" w:rsidRDefault="00B928E0" w:rsidP="00B928E0">
      <w:pPr>
        <w:pStyle w:val="NormaleWeb"/>
        <w:spacing w:before="2" w:after="2"/>
        <w:rPr>
          <w:rFonts w:ascii="Helvetica" w:hAnsi="Helvetica"/>
          <w:sz w:val="24"/>
        </w:rPr>
      </w:pPr>
      <w:r w:rsidRPr="003E06EE">
        <w:rPr>
          <w:rFonts w:ascii="Helvetica" w:hAnsi="Helvetica"/>
          <w:sz w:val="24"/>
          <w:szCs w:val="24"/>
        </w:rPr>
        <w:t xml:space="preserve">L’obiettivo principale della visita è far conoscere agli alunni la figura dello scrittore Dino Buzzati attraverso un percorso di riscoperta dei luoghi da lui vissuti, che hanno ispirato alcuni dei suoi racconti e alcune delle sue opere pittoriche. </w:t>
      </w:r>
    </w:p>
    <w:p w:rsidR="00B928E0" w:rsidRPr="003E06EE" w:rsidRDefault="00B928E0" w:rsidP="00B928E0">
      <w:pPr>
        <w:pStyle w:val="NormaleWeb"/>
        <w:spacing w:before="2" w:after="2"/>
        <w:rPr>
          <w:rFonts w:ascii="Helvetica" w:hAnsi="Helvetica"/>
          <w:sz w:val="24"/>
          <w:szCs w:val="24"/>
        </w:rPr>
      </w:pPr>
      <w:r w:rsidRPr="003E06EE">
        <w:rPr>
          <w:rFonts w:ascii="Helvetica" w:hAnsi="Helvetica"/>
          <w:sz w:val="24"/>
          <w:szCs w:val="24"/>
        </w:rPr>
        <w:t xml:space="preserve">La visita alla villa è un modo unico e particolare per avvicinarsi all’opera dell’artista, entrando direttamente in contatto con le emozioni e le suggestioni che questo luogo ancora trasmette e, nello stesso tempo, conoscere la storia, la struttura e la realtà della Villa Veneta come patrimonio culturale specifico del nostro territorio da comunicare alle giovani generazioni. </w:t>
      </w:r>
    </w:p>
    <w:p w:rsidR="00B928E0" w:rsidRPr="003E06EE" w:rsidRDefault="00B928E0" w:rsidP="00B928E0"/>
    <w:p w:rsidR="00B928E0" w:rsidRPr="005F0AE2" w:rsidRDefault="00B928E0" w:rsidP="00B928E0">
      <w:pPr>
        <w:pStyle w:val="NormaleWeb"/>
        <w:spacing w:before="2" w:after="2"/>
        <w:rPr>
          <w:rFonts w:ascii="Helvetica" w:hAnsi="Helvetica"/>
          <w:b/>
          <w:color w:val="008000"/>
          <w:sz w:val="24"/>
        </w:rPr>
      </w:pPr>
      <w:r w:rsidRPr="005F0AE2">
        <w:rPr>
          <w:rFonts w:ascii="Helvetica" w:hAnsi="Helvetica"/>
          <w:b/>
          <w:color w:val="008000"/>
          <w:sz w:val="24"/>
          <w:szCs w:val="24"/>
        </w:rPr>
        <w:t xml:space="preserve">Programma </w:t>
      </w:r>
    </w:p>
    <w:p w:rsidR="00B928E0" w:rsidRPr="00EC58A8" w:rsidRDefault="00B928E0" w:rsidP="00B928E0">
      <w:pPr>
        <w:pStyle w:val="NormaleWeb"/>
        <w:spacing w:before="2" w:after="2"/>
        <w:rPr>
          <w:rFonts w:ascii="Helvetica" w:hAnsi="Helvetica"/>
          <w:sz w:val="24"/>
        </w:rPr>
      </w:pPr>
      <w:r w:rsidRPr="00EC58A8">
        <w:rPr>
          <w:rFonts w:ascii="Helvetica" w:hAnsi="Helvetica"/>
          <w:sz w:val="24"/>
          <w:szCs w:val="24"/>
        </w:rPr>
        <w:t xml:space="preserve">Il percorso didattico propone la visita al complesso architettonico della Villa Buzzati, Villa Veneta inserita nel </w:t>
      </w:r>
      <w:proofErr w:type="gramStart"/>
      <w:r w:rsidRPr="00EC58A8">
        <w:rPr>
          <w:rFonts w:ascii="Helvetica" w:hAnsi="Helvetica"/>
          <w:sz w:val="24"/>
          <w:szCs w:val="24"/>
        </w:rPr>
        <w:t>contesto</w:t>
      </w:r>
      <w:proofErr w:type="gramEnd"/>
      <w:r>
        <w:rPr>
          <w:rFonts w:ascii="Helvetica" w:hAnsi="Helvetica"/>
          <w:sz w:val="24"/>
          <w:szCs w:val="24"/>
        </w:rPr>
        <w:t xml:space="preserve"> paesaggistico della </w:t>
      </w:r>
      <w:proofErr w:type="spellStart"/>
      <w:r>
        <w:rPr>
          <w:rFonts w:ascii="Helvetica" w:hAnsi="Helvetica"/>
          <w:sz w:val="24"/>
          <w:szCs w:val="24"/>
        </w:rPr>
        <w:t>Valbelluna</w:t>
      </w:r>
      <w:proofErr w:type="spellEnd"/>
      <w:r>
        <w:rPr>
          <w:rFonts w:ascii="Helvetica" w:hAnsi="Helvetica"/>
          <w:sz w:val="24"/>
          <w:szCs w:val="24"/>
        </w:rPr>
        <w:t xml:space="preserve">. </w:t>
      </w:r>
      <w:r w:rsidRPr="00EC58A8">
        <w:rPr>
          <w:rFonts w:ascii="Helvetica" w:hAnsi="Helvetica"/>
          <w:sz w:val="24"/>
          <w:szCs w:val="24"/>
        </w:rPr>
        <w:t xml:space="preserve">Si visita la chiesetta, il granaio e il giardino. La visita è accompagnata dal racconto della storia della famiglia Buzzati e dei legami personali che Dino aveva con questi luoghi. </w:t>
      </w:r>
    </w:p>
    <w:p w:rsidR="00B928E0" w:rsidRPr="00EC58A8" w:rsidRDefault="00B928E0" w:rsidP="00B928E0">
      <w:pPr>
        <w:pStyle w:val="NormaleWeb"/>
        <w:spacing w:before="2" w:after="2"/>
        <w:rPr>
          <w:rFonts w:ascii="Helvetica" w:hAnsi="Helvetica"/>
          <w:sz w:val="24"/>
        </w:rPr>
      </w:pPr>
      <w:r w:rsidRPr="00EC58A8">
        <w:rPr>
          <w:rFonts w:ascii="Helvetica" w:hAnsi="Helvetica"/>
          <w:sz w:val="24"/>
          <w:szCs w:val="24"/>
        </w:rPr>
        <w:t xml:space="preserve">Gli alunni, divisi poi per gruppi, ascoltano la lettura di alcuni racconti di Buzzati, negli stessi luoghi che li hanno ispirati, tra cui il granaio e diversi angoli del giardino, scoprendo così l'atmosfera magica e affascinante che i racconti trasmettono. </w:t>
      </w:r>
    </w:p>
    <w:p w:rsidR="00B928E0" w:rsidRPr="00EC58A8" w:rsidRDefault="00B928E0" w:rsidP="00B928E0">
      <w:pPr>
        <w:pStyle w:val="NormaleWeb"/>
        <w:spacing w:before="2" w:after="2"/>
        <w:rPr>
          <w:rFonts w:ascii="Helvetica" w:hAnsi="Helvetica"/>
          <w:sz w:val="24"/>
          <w:szCs w:val="24"/>
        </w:rPr>
      </w:pPr>
      <w:r w:rsidRPr="00EC58A8">
        <w:rPr>
          <w:rFonts w:ascii="Helvetica" w:hAnsi="Helvetica"/>
          <w:sz w:val="24"/>
          <w:szCs w:val="24"/>
        </w:rPr>
        <w:t xml:space="preserve">Alla fine della visita / laboratorio, sarà consegnato al docente accompagnatore un quaderno di lavoro </w:t>
      </w:r>
      <w:proofErr w:type="gramStart"/>
      <w:r w:rsidRPr="00EC58A8">
        <w:rPr>
          <w:rFonts w:ascii="Helvetica" w:hAnsi="Helvetica"/>
          <w:sz w:val="24"/>
          <w:szCs w:val="24"/>
        </w:rPr>
        <w:t>relativo all’</w:t>
      </w:r>
      <w:proofErr w:type="gramEnd"/>
      <w:r w:rsidRPr="00EC58A8">
        <w:rPr>
          <w:rFonts w:ascii="Helvetica" w:hAnsi="Helvetica"/>
          <w:sz w:val="24"/>
          <w:szCs w:val="24"/>
        </w:rPr>
        <w:t xml:space="preserve">esperienza effettuata. </w:t>
      </w:r>
    </w:p>
    <w:p w:rsidR="00B928E0" w:rsidRPr="00EC58A8" w:rsidRDefault="00B928E0" w:rsidP="00B928E0">
      <w:pPr>
        <w:pStyle w:val="NormaleWeb"/>
        <w:spacing w:before="2" w:after="2"/>
        <w:rPr>
          <w:rFonts w:ascii="Helvetica" w:hAnsi="Helvetica"/>
          <w:sz w:val="24"/>
          <w:szCs w:val="24"/>
        </w:rPr>
      </w:pPr>
    </w:p>
    <w:p w:rsidR="00B928E0" w:rsidRDefault="00B928E0" w:rsidP="00B928E0">
      <w:pPr>
        <w:pStyle w:val="NormaleWeb"/>
        <w:spacing w:before="2" w:after="2"/>
        <w:rPr>
          <w:rFonts w:ascii="Helvetica" w:hAnsi="Helvetica"/>
          <w:b/>
          <w:sz w:val="24"/>
          <w:szCs w:val="24"/>
        </w:rPr>
      </w:pPr>
    </w:p>
    <w:p w:rsidR="00B928E0" w:rsidRPr="005F0AE2" w:rsidRDefault="00B928E0" w:rsidP="00B928E0">
      <w:pPr>
        <w:pStyle w:val="NormaleWeb"/>
        <w:spacing w:before="2" w:after="2"/>
        <w:rPr>
          <w:rFonts w:ascii="Helvetica" w:hAnsi="Helvetica"/>
          <w:b/>
          <w:color w:val="008000"/>
          <w:sz w:val="24"/>
        </w:rPr>
      </w:pPr>
      <w:r w:rsidRPr="005F0AE2">
        <w:rPr>
          <w:rFonts w:ascii="Helvetica" w:hAnsi="Helvetica"/>
          <w:b/>
          <w:color w:val="008000"/>
          <w:sz w:val="24"/>
          <w:szCs w:val="24"/>
        </w:rPr>
        <w:t xml:space="preserve">Periodo di apertura </w:t>
      </w:r>
    </w:p>
    <w:p w:rsidR="00B928E0" w:rsidRDefault="00B928E0" w:rsidP="00B928E0">
      <w:pPr>
        <w:pStyle w:val="NormaleWeb"/>
        <w:spacing w:before="2" w:after="2"/>
        <w:rPr>
          <w:rFonts w:ascii="Helvetica" w:hAnsi="Helvetica"/>
          <w:sz w:val="24"/>
          <w:szCs w:val="24"/>
        </w:rPr>
      </w:pPr>
      <w:r w:rsidRPr="00EC58A8">
        <w:rPr>
          <w:rFonts w:ascii="Helvetica" w:hAnsi="Helvetica"/>
          <w:sz w:val="24"/>
          <w:szCs w:val="24"/>
        </w:rPr>
        <w:t xml:space="preserve">Da aprile a giugno - da settembre a fine ottobre. </w:t>
      </w:r>
    </w:p>
    <w:p w:rsidR="00B928E0" w:rsidRPr="00EC58A8" w:rsidRDefault="00B928E0" w:rsidP="00B928E0">
      <w:pPr>
        <w:pStyle w:val="NormaleWeb"/>
        <w:spacing w:before="2" w:after="2"/>
        <w:rPr>
          <w:rFonts w:ascii="Helvetica" w:hAnsi="Helvetica"/>
          <w:sz w:val="24"/>
          <w:szCs w:val="24"/>
        </w:rPr>
      </w:pPr>
      <w:r w:rsidRPr="00EC58A8">
        <w:rPr>
          <w:rFonts w:ascii="Helvetica" w:hAnsi="Helvetica"/>
          <w:sz w:val="24"/>
          <w:szCs w:val="24"/>
        </w:rPr>
        <w:t>In caso di maltempo le visite potranno comunque avere luogo, con piccole varianti sul precorso.</w:t>
      </w:r>
      <w:r w:rsidRPr="00EC58A8">
        <w:rPr>
          <w:rFonts w:ascii="Helvetica" w:hAnsi="Helvetica"/>
          <w:sz w:val="24"/>
          <w:szCs w:val="24"/>
        </w:rPr>
        <w:br/>
        <w:t xml:space="preserve">Si prenderanno in esame possibili date vicino ai mesi indicati (es.: fine marzo, </w:t>
      </w:r>
      <w:proofErr w:type="gramStart"/>
      <w:r w:rsidRPr="00EC58A8">
        <w:rPr>
          <w:rFonts w:ascii="Helvetica" w:hAnsi="Helvetica"/>
          <w:sz w:val="24"/>
          <w:szCs w:val="24"/>
        </w:rPr>
        <w:t>primi novembre</w:t>
      </w:r>
      <w:proofErr w:type="gramEnd"/>
      <w:r w:rsidRPr="00EC58A8">
        <w:rPr>
          <w:rFonts w:ascii="Helvetica" w:hAnsi="Helvetica"/>
          <w:sz w:val="24"/>
          <w:szCs w:val="24"/>
        </w:rPr>
        <w:t xml:space="preserve">) riservandosi la decisione, a secondo delle condizioni della stagione in corso. </w:t>
      </w:r>
    </w:p>
    <w:p w:rsidR="00B928E0" w:rsidRPr="00EC58A8" w:rsidRDefault="00B928E0" w:rsidP="00B928E0">
      <w:pPr>
        <w:pStyle w:val="NormaleWeb"/>
        <w:spacing w:before="2" w:after="2"/>
        <w:rPr>
          <w:rFonts w:ascii="Helvetica" w:hAnsi="Helvetica"/>
          <w:sz w:val="24"/>
        </w:rPr>
      </w:pPr>
    </w:p>
    <w:p w:rsidR="00B928E0" w:rsidRPr="005F0AE2" w:rsidRDefault="00B928E0" w:rsidP="00B928E0">
      <w:pPr>
        <w:pStyle w:val="NormaleWeb"/>
        <w:spacing w:before="2" w:after="2"/>
        <w:rPr>
          <w:rFonts w:ascii="Helvetica" w:hAnsi="Helvetica"/>
          <w:b/>
          <w:color w:val="008000"/>
          <w:sz w:val="24"/>
        </w:rPr>
      </w:pPr>
      <w:r w:rsidRPr="005F0AE2">
        <w:rPr>
          <w:rFonts w:ascii="Helvetica" w:hAnsi="Helvetica"/>
          <w:b/>
          <w:color w:val="008000"/>
          <w:sz w:val="24"/>
          <w:szCs w:val="24"/>
        </w:rPr>
        <w:t xml:space="preserve">Numero di partecipanti </w:t>
      </w:r>
    </w:p>
    <w:p w:rsidR="00B928E0" w:rsidRPr="00EC58A8" w:rsidRDefault="00B928E0" w:rsidP="00B928E0">
      <w:pPr>
        <w:pStyle w:val="NormaleWeb"/>
        <w:spacing w:before="2" w:after="2"/>
        <w:rPr>
          <w:rFonts w:ascii="Helvetica" w:hAnsi="Helvetica"/>
          <w:sz w:val="24"/>
        </w:rPr>
      </w:pPr>
      <w:r w:rsidRPr="00EC58A8">
        <w:rPr>
          <w:rFonts w:ascii="Helvetica" w:hAnsi="Helvetica"/>
          <w:sz w:val="24"/>
          <w:szCs w:val="24"/>
        </w:rPr>
        <w:t>Il laboratorio prevede un mas</w:t>
      </w:r>
      <w:r w:rsidR="00B513E1">
        <w:rPr>
          <w:rFonts w:ascii="Helvetica" w:hAnsi="Helvetica"/>
          <w:sz w:val="24"/>
          <w:szCs w:val="24"/>
        </w:rPr>
        <w:t xml:space="preserve">simo di </w:t>
      </w:r>
      <w:proofErr w:type="gramStart"/>
      <w:r w:rsidR="00B513E1">
        <w:rPr>
          <w:rFonts w:ascii="Helvetica" w:hAnsi="Helvetica"/>
          <w:sz w:val="24"/>
          <w:szCs w:val="24"/>
        </w:rPr>
        <w:t>2</w:t>
      </w:r>
      <w:proofErr w:type="gramEnd"/>
      <w:r w:rsidRPr="00EC58A8">
        <w:rPr>
          <w:rFonts w:ascii="Helvetica" w:hAnsi="Helvetica"/>
          <w:sz w:val="24"/>
          <w:szCs w:val="24"/>
        </w:rPr>
        <w:t xml:space="preserve"> gruppi classe nella stessa mattinata o pomeriggio. </w:t>
      </w:r>
    </w:p>
    <w:p w:rsidR="00B928E0" w:rsidRPr="00EC58A8" w:rsidRDefault="00B928E0" w:rsidP="00B928E0">
      <w:pPr>
        <w:pStyle w:val="NormaleWeb"/>
        <w:spacing w:before="2" w:after="2"/>
        <w:rPr>
          <w:rFonts w:ascii="Helvetica" w:hAnsi="Helvetica"/>
          <w:b/>
          <w:sz w:val="24"/>
          <w:szCs w:val="24"/>
        </w:rPr>
      </w:pPr>
    </w:p>
    <w:p w:rsidR="00B928E0" w:rsidRPr="005F0AE2" w:rsidRDefault="00B928E0" w:rsidP="00B928E0">
      <w:pPr>
        <w:pStyle w:val="NormaleWeb"/>
        <w:spacing w:before="2" w:after="2"/>
        <w:rPr>
          <w:rFonts w:ascii="Helvetica" w:hAnsi="Helvetica"/>
          <w:b/>
          <w:color w:val="008000"/>
          <w:sz w:val="24"/>
        </w:rPr>
      </w:pPr>
      <w:r w:rsidRPr="005F0AE2">
        <w:rPr>
          <w:rFonts w:ascii="Helvetica" w:hAnsi="Helvetica"/>
          <w:b/>
          <w:color w:val="008000"/>
          <w:sz w:val="24"/>
          <w:szCs w:val="24"/>
        </w:rPr>
        <w:t xml:space="preserve">Durata </w:t>
      </w:r>
    </w:p>
    <w:p w:rsidR="00AB7A39" w:rsidRDefault="00B928E0" w:rsidP="00B928E0">
      <w:pPr>
        <w:pStyle w:val="NormaleWeb"/>
        <w:spacing w:before="2" w:after="2"/>
        <w:rPr>
          <w:rFonts w:ascii="Helvetica" w:hAnsi="Helvetica"/>
          <w:sz w:val="24"/>
          <w:szCs w:val="24"/>
        </w:rPr>
      </w:pPr>
      <w:r w:rsidRPr="00EC58A8">
        <w:rPr>
          <w:rFonts w:ascii="Helvetica" w:hAnsi="Helvetica"/>
          <w:sz w:val="24"/>
          <w:szCs w:val="24"/>
        </w:rPr>
        <w:t xml:space="preserve">Circa 120 / 180 minuti. Nel corso della visita verrà offerta al gruppo una piccola merenda a base di the e focaccia bellunese. </w:t>
      </w:r>
      <w:r w:rsidR="001F0493">
        <w:rPr>
          <w:rFonts w:ascii="Helvetica" w:hAnsi="Helvetica"/>
          <w:sz w:val="24"/>
          <w:szCs w:val="24"/>
        </w:rPr>
        <w:t>Segnalare casi</w:t>
      </w:r>
      <w:r>
        <w:rPr>
          <w:rFonts w:ascii="Helvetica" w:hAnsi="Helvetica"/>
          <w:sz w:val="24"/>
          <w:szCs w:val="24"/>
        </w:rPr>
        <w:t xml:space="preserve"> </w:t>
      </w:r>
      <w:proofErr w:type="gramStart"/>
      <w:r>
        <w:rPr>
          <w:rFonts w:ascii="Helvetica" w:hAnsi="Helvetica"/>
          <w:sz w:val="24"/>
          <w:szCs w:val="24"/>
        </w:rPr>
        <w:t xml:space="preserve">di </w:t>
      </w:r>
      <w:proofErr w:type="gramEnd"/>
      <w:r>
        <w:rPr>
          <w:rFonts w:ascii="Helvetica" w:hAnsi="Helvetica"/>
          <w:sz w:val="24"/>
          <w:szCs w:val="24"/>
        </w:rPr>
        <w:t>intolleranze alimentari.</w:t>
      </w:r>
    </w:p>
    <w:p w:rsidR="00B928E0" w:rsidRPr="00EC58A8" w:rsidRDefault="00B928E0" w:rsidP="00B928E0">
      <w:pPr>
        <w:pStyle w:val="NormaleWeb"/>
        <w:spacing w:before="2" w:after="2"/>
        <w:rPr>
          <w:rFonts w:ascii="Helvetica" w:hAnsi="Helvetica"/>
          <w:b/>
          <w:sz w:val="24"/>
          <w:szCs w:val="24"/>
        </w:rPr>
      </w:pPr>
    </w:p>
    <w:p w:rsidR="00B928E0" w:rsidRPr="005F0AE2" w:rsidRDefault="00B928E0" w:rsidP="00B928E0">
      <w:pPr>
        <w:pStyle w:val="NormaleWeb"/>
        <w:spacing w:before="2" w:after="2"/>
        <w:rPr>
          <w:rFonts w:ascii="Helvetica" w:hAnsi="Helvetica"/>
          <w:b/>
          <w:color w:val="008000"/>
          <w:sz w:val="24"/>
        </w:rPr>
      </w:pPr>
      <w:r w:rsidRPr="005F0AE2">
        <w:rPr>
          <w:rFonts w:ascii="Helvetica" w:hAnsi="Helvetica"/>
          <w:b/>
          <w:color w:val="008000"/>
          <w:sz w:val="24"/>
          <w:szCs w:val="24"/>
        </w:rPr>
        <w:t xml:space="preserve">Costi ingresso </w:t>
      </w:r>
    </w:p>
    <w:p w:rsidR="00B928E0" w:rsidRPr="00EC58A8" w:rsidRDefault="00B928E0" w:rsidP="00B928E0">
      <w:pPr>
        <w:pStyle w:val="NormaleWeb"/>
        <w:spacing w:before="2" w:after="2"/>
        <w:rPr>
          <w:rFonts w:ascii="Helvetica" w:hAnsi="Helvetica"/>
          <w:sz w:val="24"/>
        </w:rPr>
      </w:pPr>
      <w:r w:rsidRPr="00EC58A8">
        <w:rPr>
          <w:rFonts w:ascii="Helvetica" w:hAnsi="Helvetica"/>
          <w:sz w:val="24"/>
          <w:szCs w:val="24"/>
        </w:rPr>
        <w:t xml:space="preserve">- € 6 per studente – scuole esterne dalla Provincia di Belluno. </w:t>
      </w:r>
    </w:p>
    <w:p w:rsidR="00B928E0" w:rsidRPr="00EC58A8" w:rsidRDefault="00B928E0" w:rsidP="00B928E0">
      <w:pPr>
        <w:pStyle w:val="NormaleWeb"/>
        <w:spacing w:before="2" w:after="2"/>
        <w:rPr>
          <w:rFonts w:ascii="Helvetica" w:hAnsi="Helvetica"/>
          <w:b/>
          <w:sz w:val="24"/>
        </w:rPr>
      </w:pPr>
      <w:r w:rsidRPr="00EC58A8">
        <w:rPr>
          <w:rFonts w:ascii="Helvetica" w:hAnsi="Helvetica"/>
          <w:b/>
          <w:sz w:val="24"/>
          <w:szCs w:val="24"/>
        </w:rPr>
        <w:t>- € 5 per studente, sconto accordato per le sc</w:t>
      </w:r>
      <w:r>
        <w:rPr>
          <w:rFonts w:ascii="Helvetica" w:hAnsi="Helvetica"/>
          <w:b/>
          <w:sz w:val="24"/>
          <w:szCs w:val="24"/>
        </w:rPr>
        <w:t>uole della Provincia di Belluno</w:t>
      </w:r>
      <w:r w:rsidRPr="00EC58A8">
        <w:rPr>
          <w:rFonts w:ascii="Helvetica" w:hAnsi="Helvetica"/>
          <w:b/>
          <w:sz w:val="24"/>
          <w:szCs w:val="24"/>
        </w:rPr>
        <w:t xml:space="preserve"> </w:t>
      </w:r>
    </w:p>
    <w:p w:rsidR="007E5787" w:rsidRDefault="007E5787" w:rsidP="007E5787">
      <w:pPr>
        <w:pStyle w:val="NormaleWeb"/>
        <w:spacing w:before="2" w:after="2"/>
        <w:rPr>
          <w:rFonts w:ascii="Helvetica" w:hAnsi="Helvetica"/>
          <w:sz w:val="24"/>
          <w:szCs w:val="24"/>
        </w:rPr>
      </w:pPr>
      <w:r>
        <w:rPr>
          <w:rFonts w:ascii="Helvetica" w:hAnsi="Helvetica"/>
          <w:sz w:val="24"/>
          <w:szCs w:val="24"/>
        </w:rPr>
        <w:t xml:space="preserve">- </w:t>
      </w:r>
      <w:r w:rsidR="00B928E0" w:rsidRPr="00EC58A8">
        <w:rPr>
          <w:rFonts w:ascii="Helvetica" w:hAnsi="Helvetica"/>
          <w:sz w:val="24"/>
          <w:szCs w:val="24"/>
        </w:rPr>
        <w:t xml:space="preserve">ingresso gratuito per Insegnanti e alunni diversamente abili. </w:t>
      </w:r>
    </w:p>
    <w:p w:rsidR="003412B9" w:rsidRDefault="003412B9" w:rsidP="007E5787">
      <w:pPr>
        <w:pStyle w:val="NormaleWeb"/>
        <w:spacing w:before="2" w:after="2"/>
        <w:ind w:left="720"/>
        <w:rPr>
          <w:rFonts w:ascii="Helvetica" w:hAnsi="Helvetica"/>
          <w:sz w:val="24"/>
        </w:rPr>
      </w:pPr>
    </w:p>
    <w:p w:rsidR="003412B9" w:rsidRPr="005F0AE2" w:rsidRDefault="003412B9" w:rsidP="003412B9">
      <w:pPr>
        <w:pStyle w:val="NormaleWeb"/>
        <w:spacing w:before="2" w:after="2"/>
        <w:rPr>
          <w:rFonts w:ascii="Helvetica" w:hAnsi="Helvetica"/>
          <w:b/>
          <w:color w:val="008000"/>
          <w:sz w:val="24"/>
        </w:rPr>
      </w:pPr>
      <w:r w:rsidRPr="005F0AE2">
        <w:rPr>
          <w:rFonts w:ascii="Helvetica" w:hAnsi="Helvetica"/>
          <w:b/>
          <w:color w:val="008000"/>
          <w:sz w:val="24"/>
          <w:szCs w:val="24"/>
        </w:rPr>
        <w:t xml:space="preserve">Costo Laboratorio “Letture in Villa” </w:t>
      </w:r>
    </w:p>
    <w:p w:rsidR="003412B9" w:rsidRDefault="003412B9" w:rsidP="003412B9">
      <w:pPr>
        <w:pStyle w:val="NormaleWeb"/>
        <w:spacing w:before="2" w:after="2"/>
        <w:rPr>
          <w:rFonts w:ascii="Helvetica" w:hAnsi="Helvetica"/>
          <w:sz w:val="24"/>
          <w:szCs w:val="24"/>
        </w:rPr>
      </w:pPr>
      <w:r w:rsidRPr="00153BBB">
        <w:rPr>
          <w:rFonts w:ascii="Helvetica" w:hAnsi="Helvetica"/>
          <w:sz w:val="24"/>
          <w:szCs w:val="24"/>
        </w:rPr>
        <w:t>Costo</w:t>
      </w:r>
      <w:r>
        <w:rPr>
          <w:rFonts w:ascii="Helvetica" w:hAnsi="Helvetica"/>
          <w:sz w:val="24"/>
          <w:szCs w:val="24"/>
        </w:rPr>
        <w:t xml:space="preserve"> ingresso</w:t>
      </w:r>
      <w:r w:rsidRPr="00153BBB">
        <w:rPr>
          <w:rFonts w:ascii="Helvetica" w:hAnsi="Helvetica"/>
          <w:sz w:val="24"/>
          <w:szCs w:val="24"/>
        </w:rPr>
        <w:t xml:space="preserve"> + </w:t>
      </w:r>
      <w:r w:rsidR="006B48F6">
        <w:rPr>
          <w:rFonts w:ascii="Helvetica" w:hAnsi="Helvetica"/>
          <w:b/>
          <w:sz w:val="24"/>
          <w:szCs w:val="24"/>
        </w:rPr>
        <w:t>€ 100</w:t>
      </w:r>
      <w:r w:rsidRPr="00153BBB">
        <w:rPr>
          <w:rFonts w:ascii="Helvetica" w:hAnsi="Helvetica"/>
          <w:b/>
          <w:sz w:val="24"/>
          <w:szCs w:val="24"/>
        </w:rPr>
        <w:t xml:space="preserve"> per </w:t>
      </w:r>
      <w:r w:rsidR="006B48F6">
        <w:rPr>
          <w:rFonts w:ascii="Helvetica" w:hAnsi="Helvetica"/>
          <w:b/>
          <w:sz w:val="24"/>
          <w:szCs w:val="24"/>
        </w:rPr>
        <w:t xml:space="preserve">attività Laboratorio </w:t>
      </w:r>
      <w:proofErr w:type="gramStart"/>
      <w:r w:rsidR="006B48F6">
        <w:rPr>
          <w:rFonts w:ascii="Helvetica" w:hAnsi="Helvetica"/>
          <w:b/>
          <w:sz w:val="24"/>
          <w:szCs w:val="24"/>
        </w:rPr>
        <w:t>Lettura</w:t>
      </w:r>
      <w:proofErr w:type="gramEnd"/>
    </w:p>
    <w:p w:rsidR="003412B9" w:rsidRDefault="003412B9" w:rsidP="003412B9">
      <w:pPr>
        <w:pStyle w:val="NormaleWeb"/>
        <w:spacing w:before="2" w:after="2"/>
        <w:rPr>
          <w:rFonts w:ascii="Helvetica" w:hAnsi="Helvetica"/>
          <w:sz w:val="24"/>
          <w:szCs w:val="24"/>
        </w:rPr>
      </w:pPr>
      <w:r w:rsidRPr="003412B9">
        <w:rPr>
          <w:rFonts w:ascii="Helvetica" w:hAnsi="Helvetica"/>
          <w:b/>
          <w:sz w:val="24"/>
          <w:szCs w:val="24"/>
        </w:rPr>
        <w:t>Minimo richiesto n.2 lettori/operatori</w:t>
      </w:r>
      <w:r w:rsidRPr="00153BBB">
        <w:rPr>
          <w:rFonts w:ascii="Helvetica" w:hAnsi="Helvetica"/>
          <w:sz w:val="24"/>
          <w:szCs w:val="24"/>
        </w:rPr>
        <w:t xml:space="preserve">. (se </w:t>
      </w:r>
      <w:proofErr w:type="gramStart"/>
      <w:r w:rsidRPr="00153BBB">
        <w:rPr>
          <w:rFonts w:ascii="Helvetica" w:hAnsi="Helvetica"/>
          <w:sz w:val="24"/>
          <w:szCs w:val="24"/>
        </w:rPr>
        <w:t>4</w:t>
      </w:r>
      <w:proofErr w:type="gramEnd"/>
      <w:r w:rsidRPr="00153BBB">
        <w:rPr>
          <w:rFonts w:ascii="Helvetica" w:hAnsi="Helvetica"/>
          <w:sz w:val="24"/>
          <w:szCs w:val="24"/>
        </w:rPr>
        <w:t xml:space="preserve"> classi minimo ri</w:t>
      </w:r>
      <w:r>
        <w:rPr>
          <w:rFonts w:ascii="Helvetica" w:hAnsi="Helvetica"/>
          <w:sz w:val="24"/>
          <w:szCs w:val="24"/>
        </w:rPr>
        <w:t>chiesto n. 3 lettori/operatori A</w:t>
      </w:r>
      <w:r w:rsidRPr="00153BBB">
        <w:rPr>
          <w:rFonts w:ascii="Helvetica" w:hAnsi="Helvetica"/>
          <w:sz w:val="24"/>
          <w:szCs w:val="24"/>
        </w:rPr>
        <w:t xml:space="preserve">ssociazione) </w:t>
      </w:r>
    </w:p>
    <w:p w:rsidR="003412B9" w:rsidRPr="00153BBB" w:rsidRDefault="003412B9" w:rsidP="003412B9">
      <w:pPr>
        <w:pStyle w:val="NormaleWeb"/>
        <w:spacing w:before="2" w:after="2"/>
        <w:rPr>
          <w:rFonts w:ascii="Helvetica" w:hAnsi="Helvetica"/>
          <w:sz w:val="24"/>
        </w:rPr>
      </w:pPr>
    </w:p>
    <w:p w:rsidR="003412B9" w:rsidRPr="00153BBB" w:rsidRDefault="003412B9" w:rsidP="003412B9">
      <w:pPr>
        <w:pStyle w:val="NormaleWeb"/>
        <w:spacing w:before="2" w:after="2"/>
        <w:rPr>
          <w:rFonts w:ascii="Helvetica" w:hAnsi="Helvetica"/>
          <w:sz w:val="24"/>
        </w:rPr>
      </w:pPr>
      <w:r w:rsidRPr="00153BBB">
        <w:rPr>
          <w:rFonts w:ascii="Helvetica" w:hAnsi="Helvetica"/>
          <w:sz w:val="24"/>
          <w:szCs w:val="24"/>
        </w:rPr>
        <w:t xml:space="preserve">L’Associazione emetterà regolare fattura esente IVA, ai sensi dell’art. 10. comma 1, n. 20, D.P.R. n. 633/72. </w:t>
      </w:r>
      <w:proofErr w:type="gramStart"/>
      <w:r w:rsidRPr="00153BBB">
        <w:rPr>
          <w:rFonts w:ascii="Helvetica" w:hAnsi="Helvetica"/>
          <w:sz w:val="24"/>
          <w:szCs w:val="24"/>
        </w:rPr>
        <w:t>alle</w:t>
      </w:r>
      <w:proofErr w:type="gramEnd"/>
      <w:r w:rsidRPr="00153BBB">
        <w:rPr>
          <w:rFonts w:ascii="Helvetica" w:hAnsi="Helvetica"/>
          <w:sz w:val="24"/>
          <w:szCs w:val="24"/>
        </w:rPr>
        <w:t xml:space="preserve"> scuole partecipanti. </w:t>
      </w:r>
    </w:p>
    <w:p w:rsidR="003412B9" w:rsidRDefault="003412B9" w:rsidP="003412B9">
      <w:pPr>
        <w:pStyle w:val="NormaleWeb"/>
        <w:spacing w:before="2" w:after="2"/>
        <w:rPr>
          <w:rFonts w:ascii="Helvetica" w:hAnsi="Helvetica"/>
          <w:sz w:val="24"/>
          <w:szCs w:val="24"/>
        </w:rPr>
      </w:pPr>
    </w:p>
    <w:p w:rsidR="003412B9" w:rsidRPr="00153BBB" w:rsidRDefault="003412B9" w:rsidP="003412B9">
      <w:pPr>
        <w:pStyle w:val="NormaleWeb"/>
        <w:spacing w:before="2" w:after="2"/>
        <w:rPr>
          <w:rFonts w:ascii="Helvetica" w:hAnsi="Helvetica"/>
          <w:sz w:val="24"/>
          <w:szCs w:val="24"/>
        </w:rPr>
      </w:pPr>
      <w:r w:rsidRPr="00153BBB">
        <w:rPr>
          <w:rFonts w:ascii="Helvetica" w:hAnsi="Helvetica"/>
          <w:sz w:val="24"/>
          <w:szCs w:val="24"/>
        </w:rPr>
        <w:t xml:space="preserve">Il programma delle visite potrà subire leggeri cambiamenti </w:t>
      </w:r>
      <w:proofErr w:type="gramStart"/>
      <w:r w:rsidRPr="00153BBB">
        <w:rPr>
          <w:rFonts w:ascii="Helvetica" w:hAnsi="Helvetica"/>
          <w:sz w:val="24"/>
          <w:szCs w:val="24"/>
        </w:rPr>
        <w:t>a</w:t>
      </w:r>
      <w:proofErr w:type="gramEnd"/>
      <w:r w:rsidRPr="00153BBB">
        <w:rPr>
          <w:rFonts w:ascii="Helvetica" w:hAnsi="Helvetica"/>
          <w:sz w:val="24"/>
          <w:szCs w:val="24"/>
        </w:rPr>
        <w:t xml:space="preserve"> secondo del tempo meteorologico o delle condizioni della stagione e differenti modalità didattiche a secondo del grado delle scolaresche </w:t>
      </w:r>
      <w:r>
        <w:rPr>
          <w:rFonts w:ascii="Helvetica" w:hAnsi="Helvetica"/>
          <w:sz w:val="24"/>
          <w:szCs w:val="24"/>
        </w:rPr>
        <w:t xml:space="preserve">coinvolte. </w:t>
      </w:r>
      <w:r w:rsidRPr="00153BBB">
        <w:rPr>
          <w:rFonts w:ascii="Helvetica" w:hAnsi="Helvetica"/>
          <w:sz w:val="24"/>
          <w:szCs w:val="24"/>
        </w:rPr>
        <w:t xml:space="preserve">L’Associazione e il referente didattico sarà felice </w:t>
      </w:r>
      <w:proofErr w:type="gramStart"/>
      <w:r w:rsidRPr="00153BBB">
        <w:rPr>
          <w:rFonts w:ascii="Helvetica" w:hAnsi="Helvetica"/>
          <w:sz w:val="24"/>
          <w:szCs w:val="24"/>
        </w:rPr>
        <w:t>di</w:t>
      </w:r>
      <w:proofErr w:type="gramEnd"/>
      <w:r w:rsidRPr="00153BBB">
        <w:rPr>
          <w:rFonts w:ascii="Helvetica" w:hAnsi="Helvetica"/>
          <w:sz w:val="24"/>
          <w:szCs w:val="24"/>
        </w:rPr>
        <w:t xml:space="preserve"> </w:t>
      </w:r>
      <w:proofErr w:type="gramStart"/>
      <w:r w:rsidRPr="00153BBB">
        <w:rPr>
          <w:rFonts w:ascii="Helvetica" w:hAnsi="Helvetica"/>
          <w:sz w:val="24"/>
          <w:szCs w:val="24"/>
        </w:rPr>
        <w:t>concordare</w:t>
      </w:r>
      <w:proofErr w:type="gramEnd"/>
      <w:r w:rsidRPr="00153BBB">
        <w:rPr>
          <w:rFonts w:ascii="Helvetica" w:hAnsi="Helvetica"/>
          <w:sz w:val="24"/>
          <w:szCs w:val="24"/>
        </w:rPr>
        <w:t xml:space="preserve"> con i docenti delle scuole e delle classi coinvolte, specifiche tematiche di approfondimento o altro, per modulare le visite ai programmi seguiti dalle classi in visita. </w:t>
      </w:r>
    </w:p>
    <w:p w:rsidR="00E4053B" w:rsidRDefault="00E4053B" w:rsidP="008764AE">
      <w:pPr>
        <w:pStyle w:val="NormaleWeb"/>
        <w:spacing w:before="2" w:after="2"/>
        <w:rPr>
          <w:rFonts w:ascii="Helvetica" w:hAnsi="Helvetica"/>
          <w:b/>
          <w:sz w:val="22"/>
          <w:szCs w:val="24"/>
        </w:rPr>
      </w:pPr>
    </w:p>
    <w:p w:rsidR="008764AE" w:rsidRPr="005F0AE2" w:rsidRDefault="008764AE" w:rsidP="008764AE">
      <w:pPr>
        <w:pStyle w:val="NormaleWeb"/>
        <w:spacing w:before="2" w:after="2"/>
        <w:rPr>
          <w:rFonts w:ascii="Helvetica" w:hAnsi="Helvetica"/>
          <w:b/>
          <w:sz w:val="22"/>
          <w:szCs w:val="24"/>
        </w:rPr>
      </w:pPr>
      <w:r w:rsidRPr="005F0AE2">
        <w:rPr>
          <w:rFonts w:ascii="Helvetica" w:hAnsi="Helvetica"/>
          <w:b/>
          <w:sz w:val="22"/>
          <w:szCs w:val="24"/>
        </w:rPr>
        <w:t xml:space="preserve">Il referente didattico </w:t>
      </w:r>
    </w:p>
    <w:p w:rsidR="008764AE" w:rsidRPr="005F0AE2" w:rsidRDefault="008764AE" w:rsidP="008764AE">
      <w:pPr>
        <w:pStyle w:val="NormaleWeb"/>
        <w:spacing w:before="2" w:after="2"/>
        <w:rPr>
          <w:rFonts w:ascii="Helvetica" w:hAnsi="Helvetica"/>
          <w:sz w:val="22"/>
          <w:szCs w:val="24"/>
        </w:rPr>
      </w:pPr>
      <w:r w:rsidRPr="005F0AE2">
        <w:rPr>
          <w:rFonts w:ascii="Helvetica" w:hAnsi="Helvetica"/>
          <w:sz w:val="22"/>
          <w:szCs w:val="24"/>
        </w:rPr>
        <w:t xml:space="preserve">Valentina </w:t>
      </w:r>
      <w:proofErr w:type="spellStart"/>
      <w:r w:rsidRPr="005F0AE2">
        <w:rPr>
          <w:rFonts w:ascii="Helvetica" w:hAnsi="Helvetica"/>
          <w:sz w:val="22"/>
          <w:szCs w:val="24"/>
        </w:rPr>
        <w:t>Morassutti</w:t>
      </w:r>
      <w:proofErr w:type="spellEnd"/>
      <w:proofErr w:type="gramStart"/>
      <w:r w:rsidRPr="005F0AE2">
        <w:rPr>
          <w:rFonts w:ascii="Helvetica" w:hAnsi="Helvetica"/>
          <w:sz w:val="22"/>
          <w:szCs w:val="24"/>
        </w:rPr>
        <w:t xml:space="preserve">  </w:t>
      </w:r>
      <w:proofErr w:type="gramEnd"/>
    </w:p>
    <w:p w:rsidR="008764AE" w:rsidRPr="005F0AE2" w:rsidRDefault="008764AE" w:rsidP="008764AE">
      <w:pPr>
        <w:pStyle w:val="NormaleWeb"/>
        <w:spacing w:before="2" w:after="2"/>
        <w:rPr>
          <w:rFonts w:ascii="Helvetica" w:hAnsi="Helvetica"/>
          <w:sz w:val="22"/>
          <w:szCs w:val="24"/>
        </w:rPr>
      </w:pPr>
      <w:r w:rsidRPr="005F0AE2">
        <w:rPr>
          <w:rFonts w:ascii="Helvetica" w:hAnsi="Helvetica"/>
          <w:sz w:val="22"/>
          <w:szCs w:val="24"/>
        </w:rPr>
        <w:t>Associazione Culturale Villa Buzzati S. Pellegrino –il granaio</w:t>
      </w:r>
    </w:p>
    <w:p w:rsidR="008764AE" w:rsidRPr="005F0AE2" w:rsidRDefault="008764AE" w:rsidP="008764AE">
      <w:pPr>
        <w:pStyle w:val="NormaleWeb"/>
        <w:spacing w:before="2" w:after="2"/>
        <w:rPr>
          <w:rFonts w:ascii="Helvetica" w:hAnsi="Helvetica"/>
          <w:sz w:val="22"/>
          <w:szCs w:val="24"/>
        </w:rPr>
      </w:pPr>
      <w:r w:rsidRPr="005F0AE2">
        <w:rPr>
          <w:rFonts w:ascii="Helvetica" w:hAnsi="Helvetica"/>
          <w:sz w:val="22"/>
          <w:szCs w:val="24"/>
        </w:rPr>
        <w:t xml:space="preserve">Via </w:t>
      </w:r>
      <w:proofErr w:type="spellStart"/>
      <w:r w:rsidRPr="005F0AE2">
        <w:rPr>
          <w:rFonts w:ascii="Helvetica" w:hAnsi="Helvetica"/>
          <w:sz w:val="22"/>
          <w:szCs w:val="24"/>
        </w:rPr>
        <w:t>Visome</w:t>
      </w:r>
      <w:proofErr w:type="spellEnd"/>
      <w:r w:rsidRPr="005F0AE2">
        <w:rPr>
          <w:rFonts w:ascii="Helvetica" w:hAnsi="Helvetica"/>
          <w:sz w:val="22"/>
          <w:szCs w:val="24"/>
        </w:rPr>
        <w:t xml:space="preserve"> 18- 32100 Belluno</w:t>
      </w:r>
      <w:r w:rsidR="003412B9" w:rsidRPr="005F0AE2">
        <w:rPr>
          <w:rFonts w:ascii="Helvetica" w:hAnsi="Helvetica"/>
          <w:sz w:val="22"/>
          <w:szCs w:val="24"/>
        </w:rPr>
        <w:t xml:space="preserve"> -</w:t>
      </w:r>
      <w:proofErr w:type="gramStart"/>
      <w:r w:rsidR="003412B9" w:rsidRPr="005F0AE2">
        <w:rPr>
          <w:rFonts w:ascii="Helvetica" w:hAnsi="Helvetica"/>
          <w:sz w:val="22"/>
          <w:szCs w:val="24"/>
        </w:rPr>
        <w:t xml:space="preserve">  </w:t>
      </w:r>
      <w:r w:rsidRPr="005F0AE2">
        <w:rPr>
          <w:rFonts w:ascii="Helvetica" w:hAnsi="Helvetica"/>
          <w:sz w:val="22"/>
          <w:szCs w:val="24"/>
        </w:rPr>
        <w:t xml:space="preserve"> </w:t>
      </w:r>
      <w:proofErr w:type="spellStart"/>
      <w:proofErr w:type="gramEnd"/>
      <w:r w:rsidR="003412B9" w:rsidRPr="005F0AE2">
        <w:rPr>
          <w:rFonts w:ascii="Helvetica" w:hAnsi="Helvetica"/>
          <w:sz w:val="22"/>
          <w:szCs w:val="24"/>
        </w:rPr>
        <w:t>P.Iva</w:t>
      </w:r>
      <w:proofErr w:type="spellEnd"/>
      <w:r w:rsidR="003412B9" w:rsidRPr="005F0AE2">
        <w:rPr>
          <w:rFonts w:ascii="Helvetica" w:hAnsi="Helvetica"/>
          <w:sz w:val="22"/>
          <w:szCs w:val="24"/>
        </w:rPr>
        <w:t xml:space="preserve"> 01032690255</w:t>
      </w:r>
    </w:p>
    <w:p w:rsidR="003412B9" w:rsidRPr="005F0AE2" w:rsidRDefault="008764AE" w:rsidP="003412B9">
      <w:pPr>
        <w:pStyle w:val="NormaleWeb"/>
        <w:spacing w:before="2" w:after="2"/>
        <w:rPr>
          <w:rFonts w:ascii="Helvetica" w:hAnsi="Helvetica"/>
          <w:sz w:val="22"/>
          <w:szCs w:val="24"/>
        </w:rPr>
      </w:pPr>
      <w:r w:rsidRPr="005F0AE2">
        <w:rPr>
          <w:rFonts w:ascii="Helvetica" w:hAnsi="Helvetica"/>
          <w:sz w:val="22"/>
          <w:szCs w:val="24"/>
        </w:rPr>
        <w:t>Tel e Fax 0437 926416</w:t>
      </w:r>
      <w:proofErr w:type="gramStart"/>
      <w:r w:rsidRPr="005F0AE2">
        <w:rPr>
          <w:rFonts w:ascii="Helvetica" w:hAnsi="Helvetica"/>
          <w:sz w:val="22"/>
          <w:szCs w:val="24"/>
        </w:rPr>
        <w:t xml:space="preserve">     </w:t>
      </w:r>
      <w:proofErr w:type="spellStart"/>
      <w:proofErr w:type="gramEnd"/>
      <w:r w:rsidRPr="005F0AE2">
        <w:rPr>
          <w:rFonts w:ascii="Helvetica" w:hAnsi="Helvetica"/>
          <w:sz w:val="22"/>
          <w:szCs w:val="24"/>
        </w:rPr>
        <w:t>Cell</w:t>
      </w:r>
      <w:proofErr w:type="spellEnd"/>
      <w:r w:rsidRPr="005F0AE2">
        <w:rPr>
          <w:rFonts w:ascii="Helvetica" w:hAnsi="Helvetica"/>
          <w:sz w:val="22"/>
          <w:szCs w:val="24"/>
        </w:rPr>
        <w:t xml:space="preserve"> +39 333 6486024 </w:t>
      </w:r>
    </w:p>
    <w:p w:rsidR="003412B9" w:rsidRPr="005F0AE2" w:rsidRDefault="003412B9" w:rsidP="003412B9">
      <w:pPr>
        <w:rPr>
          <w:sz w:val="22"/>
        </w:rPr>
      </w:pPr>
    </w:p>
    <w:p w:rsidR="00653A79" w:rsidRPr="00C1732D" w:rsidRDefault="00653A79" w:rsidP="00C1732D">
      <w:pPr>
        <w:autoSpaceDE w:val="0"/>
        <w:autoSpaceDN w:val="0"/>
        <w:adjustRightInd w:val="0"/>
        <w:jc w:val="both"/>
        <w:rPr>
          <w:rFonts w:ascii="Helvetica" w:hAnsi="Helvetica" w:cs="Helvetica"/>
        </w:rPr>
      </w:pPr>
    </w:p>
    <w:sectPr w:rsidR="00653A79" w:rsidRPr="00C1732D" w:rsidSect="00653A79">
      <w:headerReference w:type="default" r:id="rId5"/>
      <w:footerReference w:type="default" r:id="rId6"/>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412B9" w:rsidRDefault="003412B9" w:rsidP="00B14DC0">
    <w:pPr>
      <w:pStyle w:val="NormaleWeb"/>
      <w:spacing w:before="2" w:after="2"/>
      <w:rPr>
        <w:rFonts w:asciiTheme="majorHAnsi" w:eastAsiaTheme="majorEastAsia" w:hAnsiTheme="majorHAnsi" w:cstheme="majorBidi"/>
        <w:b/>
        <w:bCs/>
        <w:color w:val="4F81BD" w:themeColor="accent1"/>
      </w:rPr>
    </w:pPr>
  </w:p>
  <w:p w:rsidR="003412B9" w:rsidRDefault="003412B9" w:rsidP="00B14DC0">
    <w:pPr>
      <w:pStyle w:val="NormaleWeb"/>
      <w:spacing w:before="2" w:after="2"/>
      <w:rPr>
        <w:rFonts w:asciiTheme="majorHAnsi" w:eastAsiaTheme="majorEastAsia" w:hAnsiTheme="majorHAnsi" w:cstheme="majorBidi"/>
        <w:b/>
        <w:bCs/>
        <w:color w:val="4F81BD" w:themeColor="accent1"/>
      </w:rPr>
    </w:pPr>
  </w:p>
  <w:p w:rsidR="003412B9" w:rsidRDefault="003412B9" w:rsidP="00F80C7E">
    <w:pPr>
      <w:pStyle w:val="NormaleWeb"/>
      <w:spacing w:before="2" w:after="2"/>
      <w:rPr>
        <w:rFonts w:asciiTheme="majorHAnsi" w:eastAsiaTheme="majorEastAsia" w:hAnsiTheme="majorHAnsi" w:cstheme="majorBidi"/>
        <w:b/>
        <w:bCs/>
        <w:color w:val="4F81BD" w:themeColor="accent1"/>
      </w:rPr>
    </w:pPr>
  </w:p>
  <w:p w:rsidR="003412B9" w:rsidRPr="002E5CA1" w:rsidRDefault="003412B9" w:rsidP="00F80C7E">
    <w:pPr>
      <w:pStyle w:val="NormaleWeb"/>
      <w:spacing w:before="2" w:after="2" w:line="360" w:lineRule="auto"/>
      <w:rPr>
        <w:rFonts w:ascii="Helvetica" w:hAnsi="Helvetica"/>
        <w:b/>
        <w:color w:val="000000" w:themeColor="text1"/>
        <w:sz w:val="24"/>
      </w:rPr>
    </w:pPr>
    <w:r w:rsidRPr="002E5CA1">
      <w:rPr>
        <w:rFonts w:ascii="Helvetica" w:hAnsi="Helvetica"/>
        <w:b/>
        <w:color w:val="000000" w:themeColor="text1"/>
      </w:rPr>
      <w:t>Associazione Culturale Villa Buzzati</w:t>
    </w:r>
    <w:r>
      <w:rPr>
        <w:rFonts w:ascii="Helvetica" w:hAnsi="Helvetica"/>
        <w:b/>
        <w:color w:val="000000" w:themeColor="text1"/>
      </w:rPr>
      <w:t xml:space="preserve"> </w:t>
    </w:r>
    <w:proofErr w:type="spellStart"/>
    <w:proofErr w:type="gramStart"/>
    <w:r>
      <w:rPr>
        <w:rFonts w:ascii="Helvetica" w:hAnsi="Helvetica"/>
        <w:b/>
        <w:color w:val="000000" w:themeColor="text1"/>
      </w:rPr>
      <w:t>S.Pellegrino</w:t>
    </w:r>
    <w:proofErr w:type="spellEnd"/>
    <w:proofErr w:type="gramEnd"/>
    <w:r>
      <w:rPr>
        <w:rFonts w:ascii="Helvetica" w:hAnsi="Helvetica"/>
        <w:b/>
        <w:color w:val="000000" w:themeColor="text1"/>
      </w:rPr>
      <w:t xml:space="preserve"> Il Granaio</w:t>
    </w:r>
    <w:r w:rsidRPr="002E5CA1">
      <w:rPr>
        <w:rFonts w:ascii="Helvetica" w:hAnsi="Helvetica"/>
        <w:b/>
        <w:color w:val="000000" w:themeColor="text1"/>
        <w:sz w:val="24"/>
      </w:rPr>
      <w:t xml:space="preserve"> </w:t>
    </w:r>
    <w:r w:rsidRPr="002E5CA1">
      <w:rPr>
        <w:rFonts w:ascii="Helvetica" w:hAnsi="Helvetica"/>
        <w:color w:val="000000" w:themeColor="text1"/>
        <w:sz w:val="18"/>
        <w:szCs w:val="18"/>
      </w:rPr>
      <w:t xml:space="preserve">Via </w:t>
    </w:r>
    <w:proofErr w:type="spellStart"/>
    <w:r w:rsidRPr="002E5CA1">
      <w:rPr>
        <w:rFonts w:ascii="Helvetica" w:hAnsi="Helvetica"/>
        <w:color w:val="000000" w:themeColor="text1"/>
        <w:sz w:val="18"/>
        <w:szCs w:val="18"/>
      </w:rPr>
      <w:t>Visome</w:t>
    </w:r>
    <w:proofErr w:type="spellEnd"/>
    <w:r w:rsidRPr="002E5CA1">
      <w:rPr>
        <w:rFonts w:ascii="Helvetica" w:hAnsi="Helvetica"/>
        <w:color w:val="000000" w:themeColor="text1"/>
        <w:sz w:val="18"/>
        <w:szCs w:val="18"/>
      </w:rPr>
      <w:t>, 18 - 32100 Belluno</w:t>
    </w:r>
  </w:p>
  <w:p w:rsidR="003412B9" w:rsidRPr="002E5CA1" w:rsidRDefault="00097DE6" w:rsidP="00F80C7E">
    <w:pPr>
      <w:pStyle w:val="NormaleWeb"/>
      <w:spacing w:beforeLines="0" w:afterLines="0" w:line="360" w:lineRule="auto"/>
      <w:jc w:val="both"/>
      <w:rPr>
        <w:rFonts w:ascii="Helvetica" w:hAnsi="Helvetica"/>
        <w:color w:val="000000" w:themeColor="text1"/>
        <w:sz w:val="18"/>
        <w:szCs w:val="16"/>
      </w:rPr>
    </w:pPr>
    <w:hyperlink r:id="rId1" w:history="1">
      <w:r w:rsidR="003412B9" w:rsidRPr="002E5CA1">
        <w:rPr>
          <w:rStyle w:val="Collegamentoipertestuale"/>
          <w:rFonts w:ascii="Helvetica" w:hAnsi="Helvetica"/>
          <w:color w:val="000000" w:themeColor="text1"/>
          <w:sz w:val="18"/>
          <w:szCs w:val="16"/>
          <w:u w:val="none"/>
        </w:rPr>
        <w:t>culturavillabuzzati@gmail.com</w:t>
      </w:r>
    </w:hyperlink>
    <w:r w:rsidR="003412B9" w:rsidRPr="002E5CA1">
      <w:rPr>
        <w:rFonts w:ascii="Helvetica" w:hAnsi="Helvetica"/>
        <w:color w:val="000000" w:themeColor="text1"/>
        <w:sz w:val="18"/>
        <w:szCs w:val="16"/>
      </w:rPr>
      <w:t xml:space="preserve"> - </w:t>
    </w:r>
    <w:proofErr w:type="spellStart"/>
    <w:r w:rsidR="003412B9" w:rsidRPr="002E5CA1">
      <w:rPr>
        <w:rFonts w:ascii="Helvetica" w:hAnsi="Helvetica"/>
        <w:color w:val="000000" w:themeColor="text1"/>
        <w:sz w:val="18"/>
        <w:szCs w:val="18"/>
      </w:rPr>
      <w:t>tel</w:t>
    </w:r>
    <w:proofErr w:type="spellEnd"/>
    <w:r w:rsidR="003412B9" w:rsidRPr="002E5CA1">
      <w:rPr>
        <w:rFonts w:ascii="Helvetica" w:hAnsi="Helvetica"/>
        <w:color w:val="000000" w:themeColor="text1"/>
        <w:sz w:val="18"/>
        <w:szCs w:val="18"/>
      </w:rPr>
      <w:t xml:space="preserve"> e fax +39 0437 926414 - </w:t>
    </w:r>
    <w:proofErr w:type="spellStart"/>
    <w:r w:rsidR="003412B9" w:rsidRPr="002E5CA1">
      <w:rPr>
        <w:rFonts w:ascii="Helvetica" w:hAnsi="Helvetica"/>
        <w:color w:val="000000" w:themeColor="text1"/>
        <w:sz w:val="18"/>
        <w:szCs w:val="18"/>
      </w:rPr>
      <w:t>cell</w:t>
    </w:r>
    <w:proofErr w:type="spellEnd"/>
    <w:r w:rsidR="003412B9" w:rsidRPr="002E5CA1">
      <w:rPr>
        <w:rFonts w:ascii="Helvetica" w:hAnsi="Helvetica"/>
        <w:color w:val="000000" w:themeColor="text1"/>
        <w:sz w:val="18"/>
        <w:szCs w:val="18"/>
      </w:rPr>
      <w:t xml:space="preserve"> +39 333 6486024 - p. iva 01032690255</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412B9" w:rsidRDefault="003412B9">
    <w:pPr>
      <w:pStyle w:val="Intestazione"/>
    </w:pPr>
  </w:p>
  <w:p w:rsidR="003412B9" w:rsidRDefault="003412B9">
    <w:pPr>
      <w:pStyle w:val="Intestazione"/>
    </w:pPr>
    <w:r w:rsidRPr="00B14DC0">
      <w:rPr>
        <w:noProof/>
        <w:lang w:eastAsia="it-IT"/>
      </w:rPr>
      <w:drawing>
        <wp:inline distT="0" distB="0" distL="0" distR="0">
          <wp:extent cx="2485390" cy="1257834"/>
          <wp:effectExtent l="25400" t="0" r="381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50000"/>
                  </a:blip>
                  <a:srcRect/>
                  <a:stretch>
                    <a:fillRect/>
                  </a:stretch>
                </pic:blipFill>
                <pic:spPr bwMode="auto">
                  <a:xfrm>
                    <a:off x="0" y="0"/>
                    <a:ext cx="2484662" cy="1257466"/>
                  </a:xfrm>
                  <a:prstGeom prst="rect">
                    <a:avLst/>
                  </a:prstGeom>
                  <a:noFill/>
                  <a:ln w="9525">
                    <a:noFill/>
                    <a:miter lim="800000"/>
                    <a:headEnd/>
                    <a:tailEnd/>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DC17539"/>
    <w:multiLevelType w:val="hybridMultilevel"/>
    <w:tmpl w:val="D6C016CE"/>
    <w:lvl w:ilvl="0" w:tplc="EB92BD2C">
      <w:start w:val="2"/>
      <w:numFmt w:val="bullet"/>
      <w:lvlText w:val="-"/>
      <w:lvlJc w:val="left"/>
      <w:pPr>
        <w:ind w:left="720" w:hanging="360"/>
      </w:pPr>
      <w:rPr>
        <w:rFonts w:ascii="Helvetica" w:eastAsiaTheme="minorHAnsi"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doNotVertAlignCellWithSp/>
    <w:doNotBreakConstrainedForcedTable/>
    <w:useAnsiKerningPairs/>
    <w:cachedColBalance/>
    <w:splitPgBreakAndParaMark/>
  </w:compat>
  <w:rsids>
    <w:rsidRoot w:val="00B14DC0"/>
    <w:rsid w:val="000676D6"/>
    <w:rsid w:val="00097DE6"/>
    <w:rsid w:val="000E7FB0"/>
    <w:rsid w:val="001274E7"/>
    <w:rsid w:val="00154D1F"/>
    <w:rsid w:val="00173A89"/>
    <w:rsid w:val="00175937"/>
    <w:rsid w:val="00175E40"/>
    <w:rsid w:val="001F0493"/>
    <w:rsid w:val="00260145"/>
    <w:rsid w:val="002E5CA1"/>
    <w:rsid w:val="003412B9"/>
    <w:rsid w:val="003F7656"/>
    <w:rsid w:val="005F0AE2"/>
    <w:rsid w:val="005F39B5"/>
    <w:rsid w:val="00614EFE"/>
    <w:rsid w:val="00653A79"/>
    <w:rsid w:val="006A14B0"/>
    <w:rsid w:val="006B121F"/>
    <w:rsid w:val="006B48F6"/>
    <w:rsid w:val="006C1F2D"/>
    <w:rsid w:val="006F2546"/>
    <w:rsid w:val="007664B4"/>
    <w:rsid w:val="007E5787"/>
    <w:rsid w:val="008137C8"/>
    <w:rsid w:val="008764AE"/>
    <w:rsid w:val="00901710"/>
    <w:rsid w:val="009D0C62"/>
    <w:rsid w:val="009F24B8"/>
    <w:rsid w:val="00A34149"/>
    <w:rsid w:val="00AB7A39"/>
    <w:rsid w:val="00B14DC0"/>
    <w:rsid w:val="00B251B1"/>
    <w:rsid w:val="00B513E1"/>
    <w:rsid w:val="00B928E0"/>
    <w:rsid w:val="00BF5819"/>
    <w:rsid w:val="00C1732D"/>
    <w:rsid w:val="00C34093"/>
    <w:rsid w:val="00C96799"/>
    <w:rsid w:val="00CC12F9"/>
    <w:rsid w:val="00CF0145"/>
    <w:rsid w:val="00D35638"/>
    <w:rsid w:val="00D94430"/>
    <w:rsid w:val="00DB578A"/>
    <w:rsid w:val="00DE6B03"/>
    <w:rsid w:val="00E23350"/>
    <w:rsid w:val="00E4053B"/>
    <w:rsid w:val="00E511AE"/>
    <w:rsid w:val="00E55D7F"/>
    <w:rsid w:val="00EA461D"/>
    <w:rsid w:val="00F720E0"/>
    <w:rsid w:val="00F77BE5"/>
    <w:rsid w:val="00F80C7E"/>
    <w:rsid w:val="00FD5F2E"/>
    <w:rsid w:val="00FE6588"/>
  </w:rsids>
  <m:mathPr>
    <m:mathFont m:val="YXCYGH+Myriad-Roman"/>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093"/>
    <w:pPr>
      <w:widowControl w:val="0"/>
      <w:suppressAutoHyphens/>
      <w:spacing w:after="0"/>
    </w:pPr>
    <w:rPr>
      <w:rFonts w:ascii="Times New Roman" w:eastAsia="Tahoma" w:hAnsi="Times New Roman" w:cs="Times New Roman"/>
      <w:kern w:val="1"/>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B14DC0"/>
    <w:pPr>
      <w:widowControl/>
      <w:tabs>
        <w:tab w:val="center" w:pos="4819"/>
        <w:tab w:val="right" w:pos="9638"/>
      </w:tabs>
      <w:suppressAutoHyphens w:val="0"/>
    </w:pPr>
    <w:rPr>
      <w:rFonts w:ascii="Times" w:eastAsiaTheme="minorHAnsi" w:hAnsi="Times" w:cstheme="minorBidi"/>
      <w:kern w:val="0"/>
      <w:sz w:val="28"/>
    </w:rPr>
  </w:style>
  <w:style w:type="character" w:customStyle="1" w:styleId="IntestazioneCarattere">
    <w:name w:val="Intestazione Carattere"/>
    <w:basedOn w:val="Caratterepredefinitoparagrafo"/>
    <w:link w:val="Intestazione"/>
    <w:uiPriority w:val="99"/>
    <w:rsid w:val="00B14DC0"/>
    <w:rPr>
      <w:rFonts w:ascii="Times" w:hAnsi="Times"/>
      <w:sz w:val="28"/>
    </w:rPr>
  </w:style>
  <w:style w:type="paragraph" w:styleId="Pidipagina">
    <w:name w:val="footer"/>
    <w:basedOn w:val="Normale"/>
    <w:link w:val="PidipaginaCarattere"/>
    <w:uiPriority w:val="99"/>
    <w:semiHidden/>
    <w:unhideWhenUsed/>
    <w:rsid w:val="00B14DC0"/>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B14DC0"/>
    <w:rPr>
      <w:rFonts w:ascii="Times" w:hAnsi="Times"/>
      <w:sz w:val="28"/>
    </w:rPr>
  </w:style>
  <w:style w:type="paragraph" w:styleId="Nessunaspaziatura">
    <w:name w:val="No Spacing"/>
    <w:link w:val="NessunaspaziaturaCarattere"/>
    <w:uiPriority w:val="1"/>
    <w:qFormat/>
    <w:rsid w:val="00B14DC0"/>
    <w:pPr>
      <w:spacing w:after="0" w:line="360" w:lineRule="auto"/>
    </w:pPr>
    <w:rPr>
      <w:rFonts w:eastAsiaTheme="minorEastAsia"/>
      <w:sz w:val="22"/>
      <w:szCs w:val="22"/>
      <w:lang w:eastAsia="it-IT"/>
    </w:rPr>
  </w:style>
  <w:style w:type="character" w:customStyle="1" w:styleId="NessunaspaziaturaCarattere">
    <w:name w:val="Nessuna spaziatura Carattere"/>
    <w:basedOn w:val="Caratterepredefinitoparagrafo"/>
    <w:link w:val="Nessunaspaziatura"/>
    <w:uiPriority w:val="1"/>
    <w:rsid w:val="00B14DC0"/>
    <w:rPr>
      <w:rFonts w:eastAsiaTheme="minorEastAsia"/>
      <w:sz w:val="22"/>
      <w:szCs w:val="22"/>
      <w:lang w:eastAsia="it-IT"/>
    </w:rPr>
  </w:style>
  <w:style w:type="paragraph" w:styleId="NormaleWeb">
    <w:name w:val="Normal (Web)"/>
    <w:basedOn w:val="Normale"/>
    <w:uiPriority w:val="99"/>
    <w:rsid w:val="00B14DC0"/>
    <w:pPr>
      <w:widowControl/>
      <w:suppressAutoHyphens w:val="0"/>
      <w:spacing w:beforeLines="1" w:afterLines="1"/>
    </w:pPr>
    <w:rPr>
      <w:rFonts w:ascii="Times" w:eastAsiaTheme="minorHAnsi" w:hAnsi="Times"/>
      <w:kern w:val="0"/>
      <w:sz w:val="20"/>
      <w:szCs w:val="20"/>
      <w:lang w:eastAsia="it-IT"/>
    </w:rPr>
  </w:style>
  <w:style w:type="character" w:styleId="Collegamentoipertestuale">
    <w:name w:val="Hyperlink"/>
    <w:basedOn w:val="Caratterepredefinitoparagrafo"/>
    <w:uiPriority w:val="99"/>
    <w:semiHidden/>
    <w:unhideWhenUsed/>
    <w:rsid w:val="00B14DC0"/>
    <w:rPr>
      <w:color w:val="0000FF" w:themeColor="hyperlink"/>
      <w:u w:val="single"/>
    </w:rPr>
  </w:style>
  <w:style w:type="character" w:styleId="Collegamentovisitato">
    <w:name w:val="FollowedHyperlink"/>
    <w:basedOn w:val="Caratterepredefinitoparagrafo"/>
    <w:uiPriority w:val="99"/>
    <w:semiHidden/>
    <w:unhideWhenUsed/>
    <w:rsid w:val="002E5C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culturavillabuzzat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551</Words>
  <Characters>3144</Characters>
  <Application>Microsoft Word 12.0.0</Application>
  <DocSecurity>0</DocSecurity>
  <Lines>26</Lines>
  <Paragraphs>6</Paragraphs>
  <ScaleCrop>false</ScaleCrop>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cp:lastModifiedBy>Apple</cp:lastModifiedBy>
  <cp:revision>12</cp:revision>
  <dcterms:created xsi:type="dcterms:W3CDTF">2016-09-05T16:02:00Z</dcterms:created>
  <dcterms:modified xsi:type="dcterms:W3CDTF">2017-05-08T15:59:00Z</dcterms:modified>
</cp:coreProperties>
</file>